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Georgia" w:hAnsi="Georgia"/>
          <w:b/>
          <w:bCs/>
          <w:color w:val="1A1A1A"/>
          <w:sz w:val="40"/>
          <w:szCs w:val="40"/>
        </w:rPr>
        <w:t xml:space="preserve">Fiche de lecture ou de source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A5A5A"/>
          <w:sz w:val="22"/>
          <w:szCs w:val="22"/>
        </w:rPr>
        <w:t xml:space="preserve">Une fiche par source un peu sérieuse. Le potentiel créatif, Ressource E.</w:t>
      </w:r>
    </w:p>
    <w:p>
      <w:pPr>
        <w:pBdr>
          <w:bottom w:val="single" w:color="B4123F" w:sz="8" w:space="4"/>
        </w:pBdr>
        <w:spacing w:after="160"/>
      </w:pPr>
    </w:p>
    <w:p>
      <w:pPr>
        <w:spacing w:after="160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Empilées, ces fiches deviennent votre état de l'art à moitié écrit. Remplissez la référence exacte au moment où vous trouvez la source, jamais après : après, on a oublié d'où elle venait.</w:t>
      </w:r>
    </w:p>
    <w:tbl>
      <w:tblPr>
        <w:tblW w:type="dxa" w:w="94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804"/>
      </w:tblGrid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Référence exacte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auteur, titre, éditeur, année ; ou URL et date de consultation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Type de source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livre, article, site, entretien, oeuvre, observation de terrain...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Résumé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de quoi ça parle, en trois ou quatre lignes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Ce que je retiens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les idées utiles à mon projet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Ce que je conteste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les limites, les désaccords, ce qui ne me convainc pas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Citations utiles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verbatim, avec le numéro de page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Réemploi possible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dans quel chapitre, quelle section, quel argument</w:t>
            </w:r>
          </w:p>
          <w:p/>
        </w:tc>
      </w:tr>
      <w:tr>
        <w:tc>
          <w:tcPr>
            <w:tcW w:type="dxa" w:w="2600"/>
            <w:shd w:fill="F3EF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Mots-clés</w:t>
            </w:r>
          </w:p>
        </w:tc>
        <w:tc>
          <w:tcPr>
            <w:tcW w:type="dxa" w:w="68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pour retrouver la fiche plus tard</w:t>
            </w:r>
          </w:p>
          <w:p/>
        </w:tc>
      </w:tr>
    </w:tbl>
    <w:p>
      <w:pPr>
        <w:spacing w:after="160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Noter ses sources, ce n'est pas de la bureaucratie, c'est de la probité : cela vous évite de bâtir un projet sur une référence dont vous avez oublié l'origine et que vous croyez avoir inventée.</w:t>
      </w:r>
    </w:p>
    <w:sectPr>
      <w:pgSz w:w="12240" w:h="15840" w:orient="portrait"/>
      <w:pgMar w:top="1134" w:right="1418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2026-09-27T20:07:20.141Z</dcterms:created>
  <dcterms:modified xsi:type="dcterms:W3CDTF">2026-09-27T20:07:20.141Z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